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3E" w:rsidRPr="0044719B" w:rsidRDefault="00B03E3E" w:rsidP="00B03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9B">
        <w:rPr>
          <w:rFonts w:ascii="Times New Roman" w:hAnsi="Times New Roman" w:cs="Times New Roman"/>
          <w:b/>
          <w:sz w:val="28"/>
          <w:szCs w:val="28"/>
        </w:rPr>
        <w:t>CRONOGRAMA DE ATENDIMENTO</w:t>
      </w:r>
    </w:p>
    <w:p w:rsidR="00B03E3E" w:rsidRDefault="00B03E3E" w:rsidP="00B03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MÉDICA – DRA. YADIRA CASTELLANOS DESPAIGNE</w:t>
      </w:r>
    </w:p>
    <w:tbl>
      <w:tblPr>
        <w:tblStyle w:val="Tabelacomgrade"/>
        <w:tblpPr w:leftFromText="141" w:rightFromText="141" w:vertAnchor="text" w:horzAnchor="margin" w:tblpXSpec="center" w:tblpY="1497"/>
        <w:tblOverlap w:val="never"/>
        <w:tblW w:w="15446" w:type="dxa"/>
        <w:tblLook w:val="04A0" w:firstRow="1" w:lastRow="0" w:firstColumn="1" w:lastColumn="0" w:noHBand="0" w:noVBand="1"/>
      </w:tblPr>
      <w:tblGrid>
        <w:gridCol w:w="1470"/>
        <w:gridCol w:w="6889"/>
        <w:gridCol w:w="7087"/>
      </w:tblGrid>
      <w:tr w:rsidR="00B03E3E" w:rsidRPr="008D1A47" w:rsidTr="00B03E3E">
        <w:trPr>
          <w:trHeight w:val="55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03E3E" w:rsidRPr="008D1A47" w:rsidRDefault="00B03E3E" w:rsidP="00B0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sz w:val="24"/>
                <w:szCs w:val="24"/>
              </w:rPr>
              <w:t>DIAS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03E3E" w:rsidRPr="008D1A47" w:rsidRDefault="00B03E3E" w:rsidP="00B0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sz w:val="24"/>
                <w:szCs w:val="24"/>
              </w:rPr>
              <w:t>MANHÃ (07:300 às 12:00)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03E3E" w:rsidRPr="008D1A47" w:rsidRDefault="00B03E3E" w:rsidP="00B0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sz w:val="24"/>
                <w:szCs w:val="24"/>
              </w:rPr>
              <w:t>TARDE (13:00 às 16:30)</w:t>
            </w:r>
          </w:p>
        </w:tc>
      </w:tr>
      <w:tr w:rsidR="00B03E3E" w:rsidRPr="008D1A47" w:rsidTr="00B03E3E">
        <w:trPr>
          <w:trHeight w:val="155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E" w:rsidRPr="008D1A47" w:rsidRDefault="00B03E3E" w:rsidP="00B0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:rsidR="00B03E3E" w:rsidRPr="008D1A47" w:rsidRDefault="00B03E3E" w:rsidP="00B0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3E" w:rsidRPr="008D1A47" w:rsidRDefault="00B03E3E" w:rsidP="00B03E3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                                     HIPERDIA</w:t>
            </w:r>
          </w:p>
          <w:p w:rsidR="00B03E3E" w:rsidRPr="008D1A47" w:rsidRDefault="00B03E3E" w:rsidP="00B03E3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*Avaliação e orientação nutricional do hipertenso e diabético; 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*Orientação sobre o uso correto da medicação;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*Solicitação e avaliação dos exames de rotina; </w:t>
            </w:r>
          </w:p>
          <w:p w:rsidR="00B03E3E" w:rsidRPr="008D1A47" w:rsidRDefault="00B03E3E" w:rsidP="00675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 Incentivo a pr</w:t>
            </w:r>
            <w:r w:rsidR="006752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át</w:t>
            </w: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ica de atividade física regular.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3E" w:rsidRPr="008D1A47" w:rsidRDefault="00B03E3E" w:rsidP="00B0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REUNIÃO COM A EQUIPE</w:t>
            </w:r>
          </w:p>
          <w:p w:rsidR="00B03E3E" w:rsidRPr="008D1A47" w:rsidRDefault="00B03E3E" w:rsidP="00B03E3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* Planejamento avaliação de ações;</w:t>
            </w:r>
          </w:p>
          <w:p w:rsidR="00B03E3E" w:rsidRPr="008D1A47" w:rsidRDefault="00B03E3E" w:rsidP="00B03E3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* Avaliação do processo de trabalho;</w:t>
            </w:r>
          </w:p>
          <w:p w:rsidR="00B03E3E" w:rsidRPr="008D1A47" w:rsidRDefault="00B03E3E" w:rsidP="00B03E3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* Organização da unidade.</w:t>
            </w:r>
          </w:p>
        </w:tc>
      </w:tr>
      <w:tr w:rsidR="00B03E3E" w:rsidRPr="008D1A47" w:rsidTr="00B03E3E">
        <w:trPr>
          <w:trHeight w:val="182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E" w:rsidRPr="008D1A47" w:rsidRDefault="00B03E3E" w:rsidP="00B0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3E" w:rsidRPr="008D1A47" w:rsidRDefault="006752AB" w:rsidP="00B0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SAÚDE DA CRIANÇA/</w:t>
            </w:r>
            <w:r w:rsidR="00B03E3E" w:rsidRPr="008D1A47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ADOLESCENTE </w:t>
            </w:r>
            <w:r w:rsidR="00B03E3E"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*Avaliação nutricional criança/adolescente</w:t>
            </w:r>
            <w:r w:rsidR="006752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;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*Avaliação do desenvolvimento da criança/adolescente</w:t>
            </w:r>
            <w:r w:rsidR="006752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;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*Avaliação e orientação do estado vacinal da criança/adolescente</w:t>
            </w:r>
            <w:r w:rsidR="006752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;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*Incentivo ao aleitamento materno.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3E" w:rsidRPr="008D1A47" w:rsidRDefault="00B03E3E" w:rsidP="00B0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SAÚDE DO IDOSO</w:t>
            </w:r>
            <w:r w:rsidRPr="008D1A47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</w:t>
            </w:r>
          </w:p>
          <w:p w:rsidR="00B03E3E" w:rsidRPr="008D1A47" w:rsidRDefault="00B03E3E" w:rsidP="00B03E3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*Orientação e prevenção de acidentes domésticos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;</w:t>
            </w: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B03E3E" w:rsidRPr="008D1A47" w:rsidRDefault="00B03E3E" w:rsidP="00B03E3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*Avaliação e orientação nutrici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onal do idoso;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*Orientação sobre o uso correto da medicação;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*Solicitação e avaliação dos exames de rotina; 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* I</w:t>
            </w:r>
            <w:r w:rsidR="006752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ncentivo a prá</w:t>
            </w: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tica de atividade física regular.</w:t>
            </w:r>
          </w:p>
        </w:tc>
      </w:tr>
      <w:tr w:rsidR="00B03E3E" w:rsidRPr="008D1A47" w:rsidTr="00B03E3E">
        <w:trPr>
          <w:trHeight w:val="113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E" w:rsidRPr="008D1A47" w:rsidRDefault="00B03E3E" w:rsidP="00B0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3E" w:rsidRPr="008D1A47" w:rsidRDefault="00B03E3E" w:rsidP="00B0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DEMANDA LIVRE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*Solicitação e avaliação de exames; 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*Consulta </w:t>
            </w:r>
            <w:r w:rsidR="006752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mé</w:t>
            </w: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dica voltada para</w:t>
            </w:r>
            <w:r w:rsidR="006752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as</w:t>
            </w: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necessidade</w:t>
            </w:r>
            <w:r w:rsidR="006752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bookmarkStart w:id="0" w:name="_GoBack"/>
            <w:bookmarkEnd w:id="0"/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do paciente.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E" w:rsidRPr="008D1A47" w:rsidRDefault="00B03E3E" w:rsidP="00B0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VISITA DOMICILIAR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*Atendimento a pacientes que necessitam de cuidados no domicilio;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*Consulta puerperal.</w:t>
            </w:r>
          </w:p>
        </w:tc>
      </w:tr>
      <w:tr w:rsidR="00B03E3E" w:rsidRPr="008D1A47" w:rsidTr="00B03E3E">
        <w:trPr>
          <w:trHeight w:val="41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E" w:rsidRPr="008D1A47" w:rsidRDefault="00B03E3E" w:rsidP="00B0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3E" w:rsidRPr="008D1A47" w:rsidRDefault="00B03E3E" w:rsidP="00B0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PRÉ –NATAL 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*Avaliação dos antecedentes familiares e obstétricos; 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*Avaliação e orientação nutricional da gestante;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*Avaliação e orientação vacinal; 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*Solicitação e avaliação de exames durante o pré-natal;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*Incentivo ao aleitamento materno.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3E" w:rsidRPr="008D1A47" w:rsidRDefault="00B03E3E" w:rsidP="00B0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SAÚDE DA MULHER  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*Rastreamento de câncer de colo de útero;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*Rastreamento de câncer de mama;   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*Planejamento familiar; </w:t>
            </w:r>
          </w:p>
          <w:p w:rsidR="00B03E3E" w:rsidRPr="008D1A47" w:rsidRDefault="00B03E3E" w:rsidP="00B03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*Orientações sobre cuidados com higiene intima.</w:t>
            </w:r>
          </w:p>
        </w:tc>
      </w:tr>
      <w:tr w:rsidR="00B03E3E" w:rsidRPr="008D1A47" w:rsidTr="00B03E3E">
        <w:trPr>
          <w:trHeight w:val="63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E" w:rsidRPr="008D1A47" w:rsidRDefault="00B03E3E" w:rsidP="00B0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3E" w:rsidRPr="008D1A47" w:rsidRDefault="00B03E3E" w:rsidP="00B03E3E">
            <w:pPr>
              <w:spacing w:after="0" w:line="240" w:lineRule="auto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EDUCACÃO CONTINUADA </w:t>
            </w: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DO PROGRAMA MAIS MÉ</w:t>
            </w:r>
            <w:r w:rsidRPr="008D1A47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DICO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E" w:rsidRPr="008D1A47" w:rsidRDefault="00B03E3E" w:rsidP="00B03E3E">
            <w:pPr>
              <w:spacing w:after="0" w:line="240" w:lineRule="auto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8D1A47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EDUCAÇÃO</w:t>
            </w: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 CONTINUADA DO PROGRAMA MAIS MÉ</w:t>
            </w:r>
            <w:r w:rsidRPr="008D1A47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DICO </w:t>
            </w:r>
          </w:p>
        </w:tc>
      </w:tr>
    </w:tbl>
    <w:p w:rsidR="00B03E3E" w:rsidRPr="0044719B" w:rsidRDefault="00B03E3E" w:rsidP="00B03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UBS DR. JOSÉ TORQUATO</w:t>
      </w:r>
    </w:p>
    <w:p w:rsidR="00B03E3E" w:rsidRDefault="00B03E3E" w:rsidP="00B03E3E"/>
    <w:sectPr w:rsidR="00B03E3E" w:rsidSect="00B03E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59"/>
    <w:rsid w:val="002C40B7"/>
    <w:rsid w:val="006752AB"/>
    <w:rsid w:val="00822259"/>
    <w:rsid w:val="008D1A47"/>
    <w:rsid w:val="00B03E3E"/>
    <w:rsid w:val="00C77F8D"/>
    <w:rsid w:val="00E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6D1CD-AAE0-4CE1-9F3E-041AC1F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25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2017-08-11T16:24:00Z</dcterms:created>
  <dcterms:modified xsi:type="dcterms:W3CDTF">2017-08-11T16:24:00Z</dcterms:modified>
</cp:coreProperties>
</file>