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4E" w:rsidRPr="00D95D19" w:rsidRDefault="00350DFF" w:rsidP="00CF4BC7">
      <w:pPr>
        <w:jc w:val="center"/>
      </w:pPr>
      <w:r w:rsidRPr="00D95D19">
        <w:t>CRONOGRAMA ATENDIMENTO UBS ALTO DE SANTA TEREZA</w:t>
      </w:r>
    </w:p>
    <w:p w:rsidR="00CF4BC7" w:rsidRDefault="00CF4BC7" w:rsidP="00CF4BC7">
      <w:pPr>
        <w:jc w:val="center"/>
      </w:pPr>
    </w:p>
    <w:p w:rsidR="00452F3C" w:rsidRDefault="00452F3C" w:rsidP="00CF4BC7">
      <w:pPr>
        <w:jc w:val="center"/>
      </w:pPr>
    </w:p>
    <w:p w:rsidR="00CF4BC7" w:rsidRDefault="00CF4BC7" w:rsidP="00CF4BC7">
      <w:pPr>
        <w:jc w:val="center"/>
      </w:pPr>
      <w:r>
        <w:t>Enfermeiro: José Mariano</w:t>
      </w:r>
    </w:p>
    <w:p w:rsidR="0009571F" w:rsidRDefault="0009571F" w:rsidP="00CF4B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Dia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Manha</w:t>
            </w:r>
          </w:p>
        </w:tc>
        <w:tc>
          <w:tcPr>
            <w:tcW w:w="2882" w:type="dxa"/>
          </w:tcPr>
          <w:p w:rsidR="00CF4BC7" w:rsidRDefault="00CF4BC7" w:rsidP="00CF4BC7">
            <w:pPr>
              <w:jc w:val="center"/>
            </w:pPr>
            <w:r>
              <w:t>Tarde</w:t>
            </w:r>
          </w:p>
        </w:tc>
      </w:tr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Segunda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Formação continuada/mestrado conforme portaria</w:t>
            </w:r>
          </w:p>
        </w:tc>
        <w:tc>
          <w:tcPr>
            <w:tcW w:w="2882" w:type="dxa"/>
          </w:tcPr>
          <w:p w:rsidR="00CF4BC7" w:rsidRDefault="00CF4BC7" w:rsidP="00204796">
            <w:pPr>
              <w:jc w:val="center"/>
            </w:pPr>
            <w:r>
              <w:t>Formação</w:t>
            </w:r>
            <w:r w:rsidR="00204796">
              <w:t xml:space="preserve"> continuada/mestrado conforme lei municipal</w:t>
            </w:r>
            <w:bookmarkStart w:id="0" w:name="_GoBack"/>
            <w:bookmarkEnd w:id="0"/>
            <w:r w:rsidR="0027568A">
              <w:t xml:space="preserve"> 779 de 16 de junho de 2017</w:t>
            </w:r>
          </w:p>
        </w:tc>
      </w:tr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Terça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Consulta de enfermagem</w:t>
            </w:r>
          </w:p>
        </w:tc>
        <w:tc>
          <w:tcPr>
            <w:tcW w:w="2882" w:type="dxa"/>
          </w:tcPr>
          <w:p w:rsidR="00CF4BC7" w:rsidRDefault="00CF4BC7" w:rsidP="00CF4BC7">
            <w:pPr>
              <w:jc w:val="center"/>
            </w:pPr>
            <w:r>
              <w:t>Preventivo/Papanicolau</w:t>
            </w:r>
          </w:p>
        </w:tc>
      </w:tr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Quarta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Pré-natal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Pré-natal</w:t>
            </w:r>
          </w:p>
        </w:tc>
      </w:tr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Quinta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Consulta de enfermagem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Consulta de enfermagem</w:t>
            </w:r>
          </w:p>
        </w:tc>
      </w:tr>
      <w:tr w:rsidR="00CF4BC7" w:rsidTr="00CF4BC7"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Sexta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CD</w:t>
            </w:r>
          </w:p>
        </w:tc>
        <w:tc>
          <w:tcPr>
            <w:tcW w:w="2882" w:type="dxa"/>
          </w:tcPr>
          <w:p w:rsidR="00CF4BC7" w:rsidRDefault="00CF4BC7" w:rsidP="00CF4BC7">
            <w:pPr>
              <w:jc w:val="center"/>
            </w:pPr>
            <w:r>
              <w:t>Preventivo/Papanicolau</w:t>
            </w:r>
          </w:p>
        </w:tc>
      </w:tr>
    </w:tbl>
    <w:p w:rsidR="00CF4BC7" w:rsidRDefault="00CF4BC7" w:rsidP="00CF4BC7">
      <w:pPr>
        <w:jc w:val="center"/>
      </w:pPr>
    </w:p>
    <w:p w:rsidR="00452F3C" w:rsidRDefault="00452F3C" w:rsidP="00EF5C25"/>
    <w:p w:rsidR="00CF4BC7" w:rsidRDefault="00CF4BC7" w:rsidP="00CF4BC7">
      <w:pPr>
        <w:jc w:val="center"/>
      </w:pPr>
      <w:r>
        <w:t>Médico: Francisco Uiatan</w:t>
      </w:r>
    </w:p>
    <w:p w:rsidR="00EF5C25" w:rsidRDefault="00EF5C25" w:rsidP="00CF4B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F4BC7" w:rsidTr="00EB699A"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Dia</w:t>
            </w:r>
          </w:p>
        </w:tc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Manha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Tarde</w:t>
            </w:r>
          </w:p>
        </w:tc>
      </w:tr>
      <w:tr w:rsidR="00CF4BC7" w:rsidTr="00EB699A"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Segunda</w:t>
            </w:r>
          </w:p>
        </w:tc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</w:tr>
      <w:tr w:rsidR="00CF4BC7" w:rsidTr="00EB699A"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Terça</w:t>
            </w:r>
          </w:p>
        </w:tc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</w:tr>
      <w:tr w:rsidR="00CF4BC7" w:rsidTr="00EB699A"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Quarta</w:t>
            </w:r>
          </w:p>
        </w:tc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</w:tr>
      <w:tr w:rsidR="00CF4BC7" w:rsidTr="00EB699A"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Quinta</w:t>
            </w:r>
          </w:p>
        </w:tc>
        <w:tc>
          <w:tcPr>
            <w:tcW w:w="2881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  <w:tc>
          <w:tcPr>
            <w:tcW w:w="2882" w:type="dxa"/>
          </w:tcPr>
          <w:p w:rsidR="00CF4BC7" w:rsidRDefault="00CF4BC7" w:rsidP="00EB699A">
            <w:pPr>
              <w:jc w:val="center"/>
            </w:pPr>
            <w:r>
              <w:t>Consulta médica</w:t>
            </w:r>
          </w:p>
        </w:tc>
      </w:tr>
      <w:tr w:rsidR="00CF4BC7" w:rsidTr="00021A1D">
        <w:trPr>
          <w:trHeight w:val="662"/>
        </w:trPr>
        <w:tc>
          <w:tcPr>
            <w:tcW w:w="2881" w:type="dxa"/>
          </w:tcPr>
          <w:p w:rsidR="00CF4BC7" w:rsidRDefault="00021A1D" w:rsidP="00021A1D">
            <w:pPr>
              <w:jc w:val="center"/>
            </w:pPr>
            <w:r>
              <w:t>Sexta</w:t>
            </w:r>
          </w:p>
        </w:tc>
        <w:tc>
          <w:tcPr>
            <w:tcW w:w="2881" w:type="dxa"/>
          </w:tcPr>
          <w:p w:rsidR="00CF4BC7" w:rsidRDefault="00CF4BC7" w:rsidP="00CF4BC7">
            <w:pPr>
              <w:jc w:val="center"/>
            </w:pPr>
            <w:r>
              <w:t>Formação continuada conforme portaria</w:t>
            </w:r>
          </w:p>
        </w:tc>
        <w:tc>
          <w:tcPr>
            <w:tcW w:w="2882" w:type="dxa"/>
          </w:tcPr>
          <w:p w:rsidR="00CF4BC7" w:rsidRDefault="00CF4BC7" w:rsidP="00204796">
            <w:pPr>
              <w:jc w:val="center"/>
            </w:pPr>
            <w:r>
              <w:t xml:space="preserve">Formação continuada conforme </w:t>
            </w:r>
            <w:r w:rsidR="00204796">
              <w:t>lei municipal</w:t>
            </w:r>
            <w:r w:rsidR="0027568A">
              <w:t xml:space="preserve"> </w:t>
            </w:r>
            <w:r w:rsidR="0027568A">
              <w:t>779 de 16 de junho de 2017</w:t>
            </w:r>
          </w:p>
        </w:tc>
      </w:tr>
    </w:tbl>
    <w:p w:rsidR="00CF4BC7" w:rsidRDefault="00CF4BC7" w:rsidP="00CF4BC7">
      <w:pPr>
        <w:jc w:val="center"/>
      </w:pPr>
    </w:p>
    <w:sectPr w:rsidR="00CF4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C7"/>
    <w:rsid w:val="00021A1D"/>
    <w:rsid w:val="0009571F"/>
    <w:rsid w:val="00204796"/>
    <w:rsid w:val="0027568A"/>
    <w:rsid w:val="00350DFF"/>
    <w:rsid w:val="00452F3C"/>
    <w:rsid w:val="006A294E"/>
    <w:rsid w:val="00CF4BC7"/>
    <w:rsid w:val="00D95D19"/>
    <w:rsid w:val="00E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Autonomo</dc:creator>
  <cp:lastModifiedBy>Autonomo</cp:lastModifiedBy>
  <cp:revision>16</cp:revision>
  <dcterms:created xsi:type="dcterms:W3CDTF">2017-10-25T16:05:00Z</dcterms:created>
  <dcterms:modified xsi:type="dcterms:W3CDTF">2017-10-25T18:59:00Z</dcterms:modified>
</cp:coreProperties>
</file>